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F7" w:rsidRDefault="00327AF7" w:rsidP="00327AF7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2B9F25BF" wp14:editId="1377C7E9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Pr="00930B72" w:rsidRDefault="00327AF7" w:rsidP="00327AF7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327AF7" w:rsidRDefault="00327AF7" w:rsidP="00327AF7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1" name="Picture 1" descr="Cumberland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erland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7" w:rsidRDefault="00BA6CC4" w:rsidP="00327AF7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327AF7">
          <w:rPr>
            <w:rStyle w:val="tabletitle1"/>
            <w:b/>
            <w:sz w:val="56"/>
            <w:szCs w:val="56"/>
          </w:rPr>
          <w:t>Cumberland</w:t>
        </w:r>
      </w:hyperlink>
      <w:r w:rsidR="00327AF7" w:rsidRPr="008423E4">
        <w:rPr>
          <w:rStyle w:val="tabletitle1"/>
          <w:b/>
          <w:sz w:val="56"/>
          <w:szCs w:val="56"/>
        </w:rPr>
        <w:t xml:space="preserve"> </w:t>
      </w:r>
      <w:r w:rsidR="00327AF7" w:rsidRPr="00D94AE1">
        <w:rPr>
          <w:rStyle w:val="tabletitle1"/>
          <w:b/>
          <w:sz w:val="56"/>
          <w:szCs w:val="56"/>
        </w:rPr>
        <w:t>County</w:t>
      </w:r>
    </w:p>
    <w:p w:rsidR="00327AF7" w:rsidRDefault="00327AF7" w:rsidP="00327AF7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47 Polling Locations</w:t>
      </w:r>
    </w:p>
    <w:p w:rsidR="00327AF7" w:rsidRDefault="00327AF7" w:rsidP="00327AF7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Default="00327AF7" w:rsidP="00327AF7">
      <w:pPr>
        <w:pStyle w:val="contentcopyright"/>
        <w:jc w:val="right"/>
        <w:rPr>
          <w:sz w:val="22"/>
          <w:szCs w:val="22"/>
        </w:rPr>
      </w:pPr>
    </w:p>
    <w:p w:rsidR="00327AF7" w:rsidRPr="00930B72" w:rsidRDefault="00327AF7" w:rsidP="00AE6ED6">
      <w:pPr>
        <w:pStyle w:val="contentcopyright"/>
        <w:ind w:right="-18"/>
        <w:jc w:val="center"/>
        <w:rPr>
          <w:sz w:val="22"/>
          <w:szCs w:val="22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622" w:type="pct"/>
        <w:tblCellSpacing w:w="15" w:type="dxa"/>
        <w:tblInd w:w="63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612"/>
        <w:gridCol w:w="3149"/>
        <w:gridCol w:w="2972"/>
        <w:gridCol w:w="1804"/>
      </w:tblGrid>
      <w:tr w:rsidR="0051768C" w:rsidTr="0051768C">
        <w:trPr>
          <w:trHeight w:val="825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Bridgton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Bridgton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North High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Brunswick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Brunswick Junior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65 Columbia Avenue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3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Cape Elizabeth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Cape Elizabeth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Ocean House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Casco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Casco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940 Meadow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07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Chebeague</w:t>
            </w:r>
            <w:proofErr w:type="spellEnd"/>
            <w:r>
              <w:rPr>
                <w:sz w:val="29"/>
                <w:szCs w:val="29"/>
              </w:rPr>
              <w:t xml:space="preserve"> Island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Chebeague</w:t>
            </w:r>
            <w:proofErr w:type="spellEnd"/>
            <w:r>
              <w:rPr>
                <w:sz w:val="29"/>
                <w:szCs w:val="29"/>
              </w:rPr>
              <w:t xml:space="preserve"> Island Hall &amp;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247 South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9 a.m.</w:t>
            </w:r>
          </w:p>
        </w:tc>
      </w:tr>
      <w:tr w:rsidR="0051768C" w:rsidTr="0051768C">
        <w:trPr>
          <w:trHeight w:val="103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290 Tuttle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825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Falmouth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Falmouth High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74 Woodville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5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Freeport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Freeport High School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Holbrook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7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Frye Island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Ferry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Ferry Landing Road, Raymond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51768C" w:rsidTr="0051768C">
        <w:trPr>
          <w:trHeight w:val="107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Gorham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Gorham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106 Weeks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39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Gorham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Gorham Municipal Center - Shaw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75 South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78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Gray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Newbegin</w:t>
            </w:r>
            <w:proofErr w:type="spellEnd"/>
            <w:r>
              <w:rPr>
                <w:sz w:val="29"/>
                <w:szCs w:val="29"/>
              </w:rPr>
              <w:t xml:space="preserve"> Gym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 Main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51768C" w:rsidTr="0051768C">
        <w:trPr>
          <w:trHeight w:val="96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Harpswell</w:t>
            </w:r>
            <w:proofErr w:type="spellEnd"/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Cundy's</w:t>
            </w:r>
            <w:proofErr w:type="spellEnd"/>
            <w:r>
              <w:rPr>
                <w:sz w:val="29"/>
                <w:szCs w:val="29"/>
              </w:rPr>
              <w:t xml:space="preserve"> Harbor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837 </w:t>
            </w:r>
            <w:proofErr w:type="spellStart"/>
            <w:r>
              <w:rPr>
                <w:sz w:val="29"/>
                <w:szCs w:val="29"/>
              </w:rPr>
              <w:t>Cundy's</w:t>
            </w:r>
            <w:proofErr w:type="spellEnd"/>
            <w:r>
              <w:rPr>
                <w:sz w:val="29"/>
                <w:szCs w:val="29"/>
              </w:rPr>
              <w:t xml:space="preserve"> Harbor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Harpswell</w:t>
            </w:r>
            <w:proofErr w:type="spellEnd"/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Merriconeag</w:t>
            </w:r>
            <w:proofErr w:type="spellEnd"/>
            <w:r>
              <w:rPr>
                <w:sz w:val="29"/>
                <w:szCs w:val="29"/>
              </w:rPr>
              <w:t xml:space="preserve"> Grange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529 </w:t>
            </w:r>
            <w:proofErr w:type="spellStart"/>
            <w:r>
              <w:rPr>
                <w:sz w:val="29"/>
                <w:szCs w:val="29"/>
              </w:rPr>
              <w:t>Harpswell</w:t>
            </w:r>
            <w:proofErr w:type="spellEnd"/>
            <w:r>
              <w:rPr>
                <w:sz w:val="29"/>
                <w:szCs w:val="29"/>
              </w:rPr>
              <w:t xml:space="preserve"> Neck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21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Harpswell</w:t>
            </w:r>
            <w:proofErr w:type="spellEnd"/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Old Orr's Island School House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1594 </w:t>
            </w:r>
            <w:proofErr w:type="spellStart"/>
            <w:r>
              <w:rPr>
                <w:sz w:val="29"/>
                <w:szCs w:val="29"/>
              </w:rPr>
              <w:t>Harpswell</w:t>
            </w:r>
            <w:proofErr w:type="spellEnd"/>
            <w:r>
              <w:rPr>
                <w:sz w:val="29"/>
                <w:szCs w:val="29"/>
              </w:rPr>
              <w:t xml:space="preserve"> Islands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239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Harrison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Harrison Town Office Meeting Room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 Front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Long Island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Long Island Town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105 Wharf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34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Naples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Naples Municipal Office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15 Village Green Lane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Gloucester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 Gloucester Fire Station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611 Lewiston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14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North Yarmouth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LDS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247 Walnut Hill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7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Peaks Island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Peaks Island Community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Peaks Island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3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East End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195 North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92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Exposition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239 Park Avenue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74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First Baptist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360 </w:t>
            </w:r>
            <w:proofErr w:type="spellStart"/>
            <w:r>
              <w:rPr>
                <w:sz w:val="29"/>
                <w:szCs w:val="29"/>
              </w:rPr>
              <w:t>Canco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85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Grace Baptist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476 Summit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1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Italian Heritage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 Westland Avenue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14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Merrill Auditorium Rehearsal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 Myrtle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7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Reiche</w:t>
            </w:r>
            <w:proofErr w:type="spellEnd"/>
            <w:r>
              <w:rPr>
                <w:sz w:val="29"/>
                <w:szCs w:val="29"/>
              </w:rPr>
              <w:t xml:space="preserve"> Elementary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166 Brackett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67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St. Pius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492 Ocean Avenue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Stevens Avenue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772 Stevens Avenue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C0452C" w:rsidRDefault="00C0452C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28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Woodfords Congregational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202 Woodford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76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Pownal</w:t>
            </w:r>
            <w:proofErr w:type="spellEnd"/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Mallett</w:t>
            </w:r>
            <w:proofErr w:type="spellEnd"/>
            <w:r>
              <w:rPr>
                <w:sz w:val="29"/>
                <w:szCs w:val="29"/>
              </w:rPr>
              <w:t xml:space="preserve">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429 Hallowell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96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Raymond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Jordan Small Middle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423 </w:t>
            </w:r>
            <w:proofErr w:type="spellStart"/>
            <w:r>
              <w:rPr>
                <w:sz w:val="29"/>
                <w:szCs w:val="29"/>
              </w:rPr>
              <w:t>Webbs</w:t>
            </w:r>
            <w:proofErr w:type="spellEnd"/>
            <w:r>
              <w:rPr>
                <w:sz w:val="29"/>
                <w:szCs w:val="29"/>
              </w:rPr>
              <w:t xml:space="preserve"> Mills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41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Scarborough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Scarborough High School - Plummer's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Municipal Drive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71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Sebago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Sebago Town Office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406 Bridgton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059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American Legion Hall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413 Broadway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Redbank</w:t>
            </w:r>
            <w:proofErr w:type="spellEnd"/>
            <w:r>
              <w:rPr>
                <w:sz w:val="29"/>
                <w:szCs w:val="29"/>
              </w:rPr>
              <w:t xml:space="preserve">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Macarthur Circle West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01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 Boys &amp; Girls Club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169 Broadway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94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Portland Community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Nelson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92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Standish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Standish Municipal Center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175 Northeast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 a.m.</w:t>
            </w:r>
          </w:p>
        </w:tc>
      </w:tr>
      <w:tr w:rsidR="0051768C" w:rsidTr="0051768C">
        <w:trPr>
          <w:trHeight w:val="150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Baldwin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Baldwin Consolidated School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536 </w:t>
            </w:r>
            <w:proofErr w:type="spellStart"/>
            <w:r>
              <w:rPr>
                <w:sz w:val="29"/>
                <w:szCs w:val="29"/>
              </w:rPr>
              <w:t>Pequawket</w:t>
            </w:r>
            <w:proofErr w:type="spellEnd"/>
            <w:r>
              <w:rPr>
                <w:sz w:val="29"/>
                <w:szCs w:val="29"/>
              </w:rPr>
              <w:t xml:space="preserve"> Trail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1768C" w:rsidTr="0051768C">
        <w:trPr>
          <w:trHeight w:val="1347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Westbrook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Pride's Corner Congregational Church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235 Pride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212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Westbrook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Wescott</w:t>
            </w:r>
            <w:proofErr w:type="spellEnd"/>
            <w:r>
              <w:rPr>
                <w:sz w:val="29"/>
                <w:szCs w:val="29"/>
              </w:rPr>
              <w:t xml:space="preserve"> Community Building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426 Bridge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104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Westbrook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Westbrook Armory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120 </w:t>
            </w:r>
            <w:proofErr w:type="spellStart"/>
            <w:r>
              <w:rPr>
                <w:sz w:val="29"/>
                <w:szCs w:val="29"/>
              </w:rPr>
              <w:t>Stroudwater</w:t>
            </w:r>
            <w:proofErr w:type="spellEnd"/>
            <w:r>
              <w:rPr>
                <w:sz w:val="29"/>
                <w:szCs w:val="29"/>
              </w:rPr>
              <w:t xml:space="preserve"> Street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509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Windham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Windham High School- Auxiliary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406 Gray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68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Windham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Windham High School- Main Gymnasium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406 Gray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1768C" w:rsidTr="0051768C">
        <w:trPr>
          <w:trHeight w:val="1230"/>
          <w:tblCellSpacing w:w="15" w:type="dxa"/>
        </w:trPr>
        <w:tc>
          <w:tcPr>
            <w:tcW w:w="91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221D8D">
            <w:pPr>
              <w:pStyle w:val="content2"/>
              <w:ind w:left="9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Cumberland</w:t>
            </w:r>
          </w:p>
        </w:tc>
        <w:tc>
          <w:tcPr>
            <w:tcW w:w="99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Yarmouth</w:t>
            </w:r>
          </w:p>
        </w:tc>
        <w:tc>
          <w:tcPr>
            <w:tcW w:w="1203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Robert W. Boyd </w:t>
            </w:r>
            <w:proofErr w:type="spellStart"/>
            <w:r>
              <w:rPr>
                <w:sz w:val="29"/>
                <w:szCs w:val="29"/>
              </w:rPr>
              <w:t>Amvets</w:t>
            </w:r>
            <w:proofErr w:type="spellEnd"/>
            <w:r>
              <w:rPr>
                <w:sz w:val="29"/>
                <w:szCs w:val="29"/>
              </w:rPr>
              <w:t xml:space="preserve"> Post #2</w:t>
            </w:r>
          </w:p>
        </w:tc>
        <w:tc>
          <w:tcPr>
            <w:tcW w:w="113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148 North Road</w:t>
            </w:r>
          </w:p>
        </w:tc>
        <w:tc>
          <w:tcPr>
            <w:tcW w:w="678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C0B96" w:rsidRDefault="005C0B96" w:rsidP="0051768C">
            <w:pPr>
              <w:pStyle w:val="content2"/>
              <w:ind w:left="27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416321" w:rsidRDefault="00416321" w:rsidP="00416321">
      <w:pPr>
        <w:ind w:left="450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416321" w:rsidRDefault="00416321" w:rsidP="00416321">
      <w:pPr>
        <w:ind w:left="450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416321" w:rsidRDefault="00416321" w:rsidP="00416321">
      <w:pPr>
        <w:ind w:left="450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bookmarkStart w:id="0" w:name="_GoBack"/>
      <w:bookmarkEnd w:id="0"/>
    </w:p>
    <w:p w:rsidR="00416321" w:rsidRDefault="00416321" w:rsidP="00416321">
      <w:pPr>
        <w:ind w:left="450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416321" w:rsidRDefault="00416321" w:rsidP="00416321">
      <w:pPr>
        <w:ind w:left="450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AE6ED6" w:rsidRPr="00416321" w:rsidRDefault="00AE6ED6" w:rsidP="00AE6ED6">
      <w:pPr>
        <w:ind w:left="540"/>
        <w:rPr>
          <w:rStyle w:val="logo11"/>
          <w:rFonts w:ascii="Monotype Corsiva" w:hAnsi="Monotype Corsiva"/>
          <w:b/>
          <w:bCs/>
          <w:i/>
          <w:iCs/>
          <w:color w:val="133651"/>
          <w:sz w:val="18"/>
          <w:szCs w:val="18"/>
        </w:rPr>
      </w:pPr>
    </w:p>
    <w:p w:rsidR="005C0B96" w:rsidRDefault="00AE6ED6" w:rsidP="00221D8D">
      <w:pPr>
        <w:ind w:left="540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D87C3A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http://wethepeoplemaine.org/me_cumb.html</w:t>
        </w:r>
      </w:hyperlink>
    </w:p>
    <w:p w:rsidR="00964694" w:rsidRPr="00CE140D" w:rsidRDefault="00964694" w:rsidP="00221D8D">
      <w:pPr>
        <w:pStyle w:val="content2"/>
        <w:spacing w:line="240" w:lineRule="auto"/>
        <w:ind w:left="540" w:right="115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221D8D">
      <w:pPr>
        <w:pStyle w:val="content2"/>
        <w:ind w:left="540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BA6CC4" w:rsidP="00221D8D">
      <w:pPr>
        <w:pStyle w:val="content2"/>
        <w:ind w:left="540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Pr="00D57A4E" w:rsidRDefault="00964694" w:rsidP="00221D8D">
      <w:pPr>
        <w:pStyle w:val="content2"/>
        <w:ind w:left="540" w:firstLine="720"/>
        <w:rPr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455366" w:rsidRPr="00455366">
          <w:rPr>
            <w:rStyle w:val="Hyperlink"/>
            <w:color w:val="A40006"/>
            <w:sz w:val="24"/>
            <w:szCs w:val="24"/>
          </w:rPr>
          <w:t>http://en.wikipedia.org/wiki/Cumberland_County,_Maine</w:t>
        </w:r>
      </w:hyperlink>
    </w:p>
    <w:p w:rsidR="00964694" w:rsidRPr="00D57A4E" w:rsidRDefault="00964694" w:rsidP="00221D8D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221D8D">
      <w:pPr>
        <w:pStyle w:val="content2"/>
        <w:ind w:left="540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221D8D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221D8D">
      <w:pPr>
        <w:pStyle w:val="content2"/>
        <w:ind w:left="54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221D8D">
      <w:pPr>
        <w:pStyle w:val="content2"/>
        <w:ind w:left="540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221D8D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221D8D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221D8D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221D8D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BA6CC4" w:rsidP="00221D8D">
      <w:pPr>
        <w:pStyle w:val="contentsmallcenter"/>
        <w:spacing w:before="0" w:after="0"/>
        <w:ind w:left="540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221D8D">
      <w:pPr>
        <w:pStyle w:val="contentsmallcenter"/>
        <w:spacing w:before="0" w:after="0"/>
        <w:ind w:left="540"/>
        <w:rPr>
          <w:sz w:val="20"/>
          <w:szCs w:val="20"/>
        </w:rPr>
      </w:pPr>
    </w:p>
    <w:p w:rsidR="00D57A4E" w:rsidRPr="00221D8D" w:rsidRDefault="00964694" w:rsidP="00221D8D">
      <w:pPr>
        <w:pStyle w:val="contentsmallcenter"/>
        <w:ind w:left="540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RPr="00221D8D" w:rsidSect="00AE6ED6">
      <w:headerReference w:type="default" r:id="rId19"/>
      <w:footerReference w:type="default" r:id="rId20"/>
      <w:pgSz w:w="15840" w:h="12240" w:orient="landscape" w:code="1"/>
      <w:pgMar w:top="1152" w:right="126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C4" w:rsidRDefault="00BA6CC4" w:rsidP="00CE741F">
      <w:pPr>
        <w:spacing w:after="0" w:line="240" w:lineRule="auto"/>
      </w:pPr>
      <w:r>
        <w:separator/>
      </w:r>
    </w:p>
  </w:endnote>
  <w:endnote w:type="continuationSeparator" w:id="0">
    <w:p w:rsidR="00BA6CC4" w:rsidRDefault="00BA6CC4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2F4D67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8079D2">
      <w:rPr>
        <w:noProof/>
        <w:sz w:val="22"/>
        <w:szCs w:val="22"/>
      </w:rPr>
      <w:t>9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C4" w:rsidRDefault="00BA6CC4" w:rsidP="00CE741F">
      <w:pPr>
        <w:spacing w:after="0" w:line="240" w:lineRule="auto"/>
      </w:pPr>
      <w:r>
        <w:separator/>
      </w:r>
    </w:p>
  </w:footnote>
  <w:footnote w:type="continuationSeparator" w:id="0">
    <w:p w:rsidR="00BA6CC4" w:rsidRDefault="00BA6CC4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C0452C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Cumberland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47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65552"/>
    <w:rsid w:val="001F151B"/>
    <w:rsid w:val="00221D8D"/>
    <w:rsid w:val="002F4D67"/>
    <w:rsid w:val="00327AF7"/>
    <w:rsid w:val="00402E02"/>
    <w:rsid w:val="00416321"/>
    <w:rsid w:val="00455366"/>
    <w:rsid w:val="004B3787"/>
    <w:rsid w:val="004D2927"/>
    <w:rsid w:val="0051768C"/>
    <w:rsid w:val="005C0B96"/>
    <w:rsid w:val="005D143C"/>
    <w:rsid w:val="005F4AC6"/>
    <w:rsid w:val="00620D38"/>
    <w:rsid w:val="00694397"/>
    <w:rsid w:val="006D2F3A"/>
    <w:rsid w:val="00701662"/>
    <w:rsid w:val="008079D2"/>
    <w:rsid w:val="008114BB"/>
    <w:rsid w:val="008423E4"/>
    <w:rsid w:val="008F0049"/>
    <w:rsid w:val="00964694"/>
    <w:rsid w:val="00A27846"/>
    <w:rsid w:val="00A361DC"/>
    <w:rsid w:val="00AD3A33"/>
    <w:rsid w:val="00AE6ED6"/>
    <w:rsid w:val="00B5189E"/>
    <w:rsid w:val="00BA6CC4"/>
    <w:rsid w:val="00BB03FA"/>
    <w:rsid w:val="00BB09C7"/>
    <w:rsid w:val="00C0452C"/>
    <w:rsid w:val="00C131EB"/>
    <w:rsid w:val="00CB24B5"/>
    <w:rsid w:val="00CE140D"/>
    <w:rsid w:val="00CE741F"/>
    <w:rsid w:val="00D35D4E"/>
    <w:rsid w:val="00D57A4E"/>
    <w:rsid w:val="00D87C3A"/>
    <w:rsid w:val="00D94AE1"/>
    <w:rsid w:val="00DB0CDA"/>
    <w:rsid w:val="00DF58D8"/>
    <w:rsid w:val="00E466A4"/>
    <w:rsid w:val="00ED3F46"/>
    <w:rsid w:val="00ED4756"/>
    <w:rsid w:val="00F27D73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cumb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Cumberland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43DF-A631-4A02-BB11-000B048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2013-12-09T16:47:00Z</dcterms:created>
  <dcterms:modified xsi:type="dcterms:W3CDTF">2013-12-09T16:47:00Z</dcterms:modified>
</cp:coreProperties>
</file>